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054DE2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 xml:space="preserve">DECEMBER 4, 2024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="001C28D5">
        <w:rPr>
          <w:highlight w:val="yellow"/>
        </w:rPr>
        <w:t>in person at 28</w:t>
      </w:r>
      <w:r w:rsidR="001C28D5" w:rsidRPr="001C28D5">
        <w:rPr>
          <w:highlight w:val="yellow"/>
          <w:vertAlign w:val="superscript"/>
        </w:rPr>
        <w:t>th</w:t>
      </w:r>
      <w:r w:rsidR="001C28D5">
        <w:rPr>
          <w:highlight w:val="yellow"/>
        </w:rPr>
        <w:t xml:space="preserve"> S. Broad Street, Penns Grove, NJ 08069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1C28D5" w:rsidRDefault="001C28D5" w:rsidP="003D40D5">
      <w:pPr>
        <w:shd w:val="clear" w:color="auto" w:fill="FFFFFF"/>
      </w:pP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0840B9" w:rsidRDefault="003D40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2397E" w:rsidRPr="008E4160" w:rsidRDefault="001C28D5" w:rsidP="008E416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RFP CAPITAL NEEDS ASSESSMENT FOR RAD SECTION 18 BLEND </w:t>
      </w:r>
    </w:p>
    <w:p w:rsidR="00AE245C" w:rsidRDefault="001C28D5" w:rsidP="001C28D5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DUE DECEMBER 17</w:t>
      </w:r>
      <w:r w:rsidRPr="001C28D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>, 2024</w:t>
      </w:r>
    </w:p>
    <w:p w:rsidR="00D771CC" w:rsidRDefault="00D771CC" w:rsidP="00D771C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BOARD COMPOSITION FOR PUBLIC HOUSING AND RAD </w:t>
      </w:r>
    </w:p>
    <w:p w:rsidR="00AE245C" w:rsidRDefault="00AE245C" w:rsidP="00AE245C">
      <w:pPr>
        <w:pStyle w:val="ListParagraph"/>
        <w:ind w:left="2880"/>
        <w:rPr>
          <w:rFonts w:ascii="Arial" w:hAnsi="Arial" w:cs="Arial"/>
          <w:b/>
          <w:sz w:val="22"/>
          <w:szCs w:val="22"/>
        </w:rPr>
      </w:pPr>
    </w:p>
    <w:p w:rsidR="00AE245C" w:rsidRPr="008E4160" w:rsidRDefault="00AE245C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COMPANY TRUCK REPLACEMENT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:rsidR="001C28D5" w:rsidRPr="001C28D5" w:rsidRDefault="00AE245C" w:rsidP="001C28D5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:rsidR="00AE245C" w:rsidRDefault="001C28D5" w:rsidP="001C28D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RESOLUTION: BOARD MEETING DATES FOR 2025</w:t>
      </w:r>
    </w:p>
    <w:p w:rsidR="001C28D5" w:rsidRPr="001C28D5" w:rsidRDefault="001C28D5" w:rsidP="001C28D5">
      <w:pPr>
        <w:rPr>
          <w:rFonts w:ascii="Arial" w:hAnsi="Arial" w:cs="Arial"/>
          <w:b/>
          <w:sz w:val="22"/>
          <w:szCs w:val="22"/>
        </w:rPr>
      </w:pPr>
    </w:p>
    <w:p w:rsidR="001C28D5" w:rsidRPr="00661C59" w:rsidRDefault="001C28D5" w:rsidP="001C28D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RESOLUTION: SECTION 8 PAYMENT STANDARD</w:t>
      </w:r>
      <w:r w:rsidRPr="00626F01">
        <w:rPr>
          <w:rFonts w:ascii="Arial" w:hAnsi="Arial" w:cs="Arial"/>
          <w:b/>
          <w:sz w:val="22"/>
          <w:szCs w:val="22"/>
        </w:rPr>
        <w:t xml:space="preserve"> RESOLUTION FOR </w:t>
      </w:r>
      <w:r>
        <w:rPr>
          <w:rFonts w:ascii="Arial" w:hAnsi="Arial" w:cs="Arial"/>
          <w:b/>
          <w:sz w:val="22"/>
          <w:szCs w:val="22"/>
        </w:rPr>
        <w:t>2025</w:t>
      </w:r>
      <w:r w:rsidRPr="00626F01">
        <w:rPr>
          <w:rFonts w:ascii="Arial" w:hAnsi="Arial" w:cs="Arial"/>
          <w:b/>
          <w:sz w:val="22"/>
          <w:szCs w:val="22"/>
        </w:rPr>
        <w:t xml:space="preserve"> </w:t>
      </w:r>
    </w:p>
    <w:p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2D38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DE2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79553E-5BA9-424A-AD1E-8A64D3B3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6</cp:revision>
  <cp:lastPrinted>2024-10-29T17:54:00Z</cp:lastPrinted>
  <dcterms:created xsi:type="dcterms:W3CDTF">2024-11-15T17:29:00Z</dcterms:created>
  <dcterms:modified xsi:type="dcterms:W3CDTF">2024-11-25T17:47:00Z</dcterms:modified>
</cp:coreProperties>
</file>